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52811A15" w:rsidR="006F67DB" w:rsidRPr="00F85F7D" w:rsidRDefault="006F67DB" w:rsidP="004C184F">
      <w:pPr>
        <w:pStyle w:val="Mainhead"/>
      </w:pPr>
      <w:r w:rsidRPr="00F85F7D">
        <w:t xml:space="preserve">Chapter </w:t>
      </w:r>
      <w:r w:rsidR="005F080B">
        <w:t>4</w:t>
      </w:r>
      <w:r w:rsidR="00023C6B">
        <w:t>8</w:t>
      </w:r>
      <w:r w:rsidR="00102BA0">
        <w:t xml:space="preserve"> –</w:t>
      </w:r>
      <w:r w:rsidR="00124080" w:rsidRPr="00124080">
        <w:t xml:space="preserve"> </w:t>
      </w:r>
      <w:r w:rsidR="00023C6B" w:rsidRPr="00023C6B">
        <w:t>Aspects of software development</w:t>
      </w:r>
    </w:p>
    <w:p w14:paraId="2DED2BBF" w14:textId="21C76391" w:rsidR="00FD5DF4" w:rsidRDefault="006F67DB" w:rsidP="004C184F">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3048B9AF" w14:textId="77777777" w:rsidR="00E9078A" w:rsidRDefault="00E9078A" w:rsidP="00D64661">
      <w:pPr>
        <w:ind w:left="567" w:hanging="567"/>
        <w:rPr>
          <w:rFonts w:ascii="Tahoma" w:hAnsi="Tahoma" w:cs="Tahoma"/>
          <w:b/>
          <w:color w:val="C00000"/>
        </w:rPr>
      </w:pPr>
    </w:p>
    <w:p w14:paraId="3FA71F43" w14:textId="77777777" w:rsidR="00755C88" w:rsidRPr="00755C88" w:rsidRDefault="00755C88" w:rsidP="00755C88">
      <w:pPr>
        <w:spacing w:line="276" w:lineRule="auto"/>
        <w:ind w:left="567" w:hanging="567"/>
        <w:rPr>
          <w:rFonts w:asciiTheme="minorHAnsi" w:hAnsiTheme="minorHAnsi"/>
        </w:rPr>
      </w:pPr>
    </w:p>
    <w:p w14:paraId="7828A49C" w14:textId="77777777" w:rsidR="00023C6B" w:rsidRPr="00023C6B" w:rsidRDefault="00023C6B" w:rsidP="00023C6B">
      <w:pPr>
        <w:spacing w:line="276" w:lineRule="auto"/>
        <w:rPr>
          <w:rFonts w:asciiTheme="minorHAnsi" w:hAnsiTheme="minorHAnsi" w:cs="Tahoma"/>
          <w:b/>
        </w:rPr>
      </w:pPr>
    </w:p>
    <w:p w14:paraId="4A3FE883" w14:textId="77777777" w:rsidR="00023C6B" w:rsidRPr="00023C6B" w:rsidRDefault="00023C6B" w:rsidP="00023C6B">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023C6B">
        <w:rPr>
          <w:rFonts w:asciiTheme="minorHAnsi" w:hAnsiTheme="minorHAnsi" w:cs="Tahoma"/>
        </w:rPr>
        <w:t>You have been asked to gather data about an existing system from the employees that use it. You can either interview them or ask them to complete a questionnaire, or possibly even both. Compare the benefits and drawbacks of these two methods.</w:t>
      </w:r>
    </w:p>
    <w:p w14:paraId="63687C40" w14:textId="3A7396B7" w:rsidR="00023C6B" w:rsidRPr="00023C6B" w:rsidRDefault="00023C6B" w:rsidP="00023C6B">
      <w:pPr>
        <w:pStyle w:val="AnswersNL"/>
        <w:tabs>
          <w:tab w:val="clear" w:pos="284"/>
          <w:tab w:val="clear" w:pos="624"/>
        </w:tabs>
        <w:spacing w:after="0" w:line="276" w:lineRule="auto"/>
        <w:ind w:left="567" w:right="0" w:firstLine="0"/>
        <w:rPr>
          <w:rFonts w:asciiTheme="minorHAnsi" w:hAnsiTheme="minorHAnsi" w:cs="Tahoma"/>
          <w:color w:val="C00000"/>
          <w:sz w:val="24"/>
          <w:szCs w:val="24"/>
        </w:rPr>
      </w:pPr>
      <w:r w:rsidRPr="00023C6B">
        <w:rPr>
          <w:rFonts w:asciiTheme="minorHAnsi" w:hAnsiTheme="minorHAnsi" w:cs="Tahoma"/>
          <w:b/>
          <w:bCs/>
          <w:color w:val="C00000"/>
          <w:sz w:val="24"/>
          <w:szCs w:val="24"/>
        </w:rPr>
        <w:t>Questionnaire</w:t>
      </w:r>
      <w:r w:rsidRPr="00023C6B">
        <w:rPr>
          <w:rFonts w:asciiTheme="minorHAnsi" w:hAnsiTheme="minorHAnsi" w:cs="Tahoma"/>
          <w:bCs/>
          <w:color w:val="C00000"/>
          <w:sz w:val="24"/>
          <w:szCs w:val="24"/>
        </w:rPr>
        <w:t>:</w:t>
      </w:r>
      <w:r w:rsidRPr="00023C6B">
        <w:rPr>
          <w:rFonts w:asciiTheme="minorHAnsi" w:hAnsiTheme="minorHAnsi" w:cs="Tahoma"/>
          <w:color w:val="C00000"/>
          <w:sz w:val="24"/>
          <w:szCs w:val="24"/>
        </w:rPr>
        <w:t xml:space="preserve"> Good for gathering data from a large number of individuals so it saves time. Each person faces the same questions. Should be easy to analyse. People are not faced with a person they have to give unbiased answers to. However, they can be limited as they only ask a set number of questions so you might miss an important aspects. Also response rates may be low.</w:t>
      </w:r>
    </w:p>
    <w:p w14:paraId="5992F0CA" w14:textId="77777777" w:rsidR="00023C6B" w:rsidRDefault="00023C6B" w:rsidP="00023C6B">
      <w:pPr>
        <w:pStyle w:val="SummaryQuestionTEXT"/>
        <w:tabs>
          <w:tab w:val="clear" w:pos="280"/>
          <w:tab w:val="clear" w:pos="600"/>
        </w:tabs>
        <w:spacing w:line="276" w:lineRule="auto"/>
        <w:ind w:left="567" w:firstLine="0"/>
        <w:rPr>
          <w:rFonts w:asciiTheme="minorHAnsi" w:eastAsia="Times New Roman" w:hAnsiTheme="minorHAnsi" w:cs="Tahoma"/>
          <w:color w:val="C00000"/>
        </w:rPr>
      </w:pPr>
      <w:r w:rsidRPr="00023C6B">
        <w:rPr>
          <w:rFonts w:asciiTheme="minorHAnsi" w:eastAsia="Times New Roman" w:hAnsiTheme="minorHAnsi" w:cs="Tahoma"/>
          <w:b/>
          <w:bCs/>
          <w:color w:val="C00000"/>
        </w:rPr>
        <w:t>Interview</w:t>
      </w:r>
      <w:r w:rsidRPr="00023C6B">
        <w:rPr>
          <w:rFonts w:asciiTheme="minorHAnsi" w:eastAsia="Times New Roman" w:hAnsiTheme="minorHAnsi" w:cs="Tahoma"/>
          <w:bCs/>
          <w:color w:val="C00000"/>
        </w:rPr>
        <w:t>:</w:t>
      </w:r>
      <w:r w:rsidRPr="00023C6B">
        <w:rPr>
          <w:rFonts w:asciiTheme="minorHAnsi" w:eastAsia="Times New Roman" w:hAnsiTheme="minorHAnsi" w:cs="Tahoma"/>
          <w:color w:val="C00000"/>
        </w:rPr>
        <w:t xml:space="preserve"> Gives you a better ‘feel’ for the problem. You can follow up unexpected ‘leads’. However, it can be difficult to analyse the results and compare answers where users may have been asked questions may have been asked in different ways by each interviewer. Also, it can be very time-consuming.</w:t>
      </w:r>
    </w:p>
    <w:p w14:paraId="7F69C0CB" w14:textId="77777777" w:rsidR="00023C6B" w:rsidRPr="00023C6B" w:rsidRDefault="00023C6B" w:rsidP="00023C6B">
      <w:pPr>
        <w:pStyle w:val="SummaryQuestionTEXT"/>
        <w:tabs>
          <w:tab w:val="clear" w:pos="280"/>
          <w:tab w:val="clear" w:pos="600"/>
        </w:tabs>
        <w:spacing w:line="276" w:lineRule="auto"/>
        <w:ind w:left="567" w:firstLine="0"/>
        <w:rPr>
          <w:rFonts w:asciiTheme="minorHAnsi" w:hAnsiTheme="minorHAnsi" w:cs="Tahoma"/>
          <w:color w:val="C00000"/>
        </w:rPr>
      </w:pPr>
    </w:p>
    <w:p w14:paraId="752C5284" w14:textId="77777777" w:rsidR="00023C6B" w:rsidRPr="00023C6B" w:rsidRDefault="00023C6B" w:rsidP="00023C6B">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023C6B">
        <w:rPr>
          <w:rFonts w:asciiTheme="minorHAnsi" w:hAnsiTheme="minorHAnsi" w:cs="Tahoma"/>
        </w:rPr>
        <w:t>What are the benefits of using a top-down approach to solve a problem?</w:t>
      </w:r>
    </w:p>
    <w:p w14:paraId="406689B0" w14:textId="77777777" w:rsidR="00023C6B" w:rsidRDefault="00023C6B" w:rsidP="00023C6B">
      <w:pPr>
        <w:pStyle w:val="SummaryQuestionTEXT"/>
        <w:tabs>
          <w:tab w:val="clear" w:pos="280"/>
          <w:tab w:val="clear" w:pos="600"/>
        </w:tabs>
        <w:spacing w:line="276" w:lineRule="auto"/>
        <w:ind w:left="567" w:firstLine="0"/>
        <w:rPr>
          <w:rFonts w:asciiTheme="minorHAnsi" w:eastAsia="Times New Roman" w:hAnsiTheme="minorHAnsi"/>
          <w:color w:val="C00000"/>
        </w:rPr>
      </w:pPr>
      <w:r w:rsidRPr="00023C6B">
        <w:rPr>
          <w:rFonts w:asciiTheme="minorHAnsi" w:eastAsia="Times New Roman" w:hAnsiTheme="minorHAnsi"/>
          <w:color w:val="C00000"/>
        </w:rPr>
        <w:t>Top-down allows you to see the whole picture and see how the parts relate to each other. You can develop the solution section by section and test as you go.</w:t>
      </w:r>
    </w:p>
    <w:p w14:paraId="1716358B" w14:textId="77777777" w:rsidR="00023C6B" w:rsidRPr="00023C6B" w:rsidRDefault="00023C6B" w:rsidP="00023C6B">
      <w:pPr>
        <w:pStyle w:val="SummaryQuestionTEXT"/>
        <w:tabs>
          <w:tab w:val="clear" w:pos="280"/>
          <w:tab w:val="clear" w:pos="600"/>
        </w:tabs>
        <w:spacing w:line="276" w:lineRule="auto"/>
        <w:ind w:left="567" w:firstLine="0"/>
        <w:rPr>
          <w:rFonts w:asciiTheme="minorHAnsi" w:hAnsiTheme="minorHAnsi" w:cs="Tahoma"/>
          <w:color w:val="C00000"/>
        </w:rPr>
      </w:pPr>
    </w:p>
    <w:p w14:paraId="38BD08D1" w14:textId="77777777" w:rsidR="00023C6B" w:rsidRPr="00023C6B" w:rsidRDefault="00023C6B" w:rsidP="00023C6B">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023C6B">
        <w:rPr>
          <w:rFonts w:asciiTheme="minorHAnsi" w:hAnsiTheme="minorHAnsi" w:cs="Tahoma"/>
        </w:rPr>
        <w:t>What is prototyping?</w:t>
      </w:r>
    </w:p>
    <w:p w14:paraId="470818A3" w14:textId="77777777" w:rsidR="00023C6B" w:rsidRDefault="00023C6B" w:rsidP="00023C6B">
      <w:pPr>
        <w:pStyle w:val="SummaryQuestionTEXT"/>
        <w:tabs>
          <w:tab w:val="clear" w:pos="280"/>
          <w:tab w:val="clear" w:pos="600"/>
        </w:tabs>
        <w:spacing w:line="276" w:lineRule="auto"/>
        <w:ind w:left="567" w:firstLine="0"/>
        <w:rPr>
          <w:rFonts w:asciiTheme="minorHAnsi" w:eastAsia="Times New Roman" w:hAnsiTheme="minorHAnsi"/>
          <w:color w:val="C00000"/>
        </w:rPr>
      </w:pPr>
      <w:r w:rsidRPr="00023C6B">
        <w:rPr>
          <w:rFonts w:asciiTheme="minorHAnsi" w:eastAsia="Times New Roman" w:hAnsiTheme="minorHAnsi"/>
          <w:color w:val="C00000"/>
        </w:rPr>
        <w:t>Prototyping is creating a working version of your solution, but one that is unpolished. It will probably not have all the features that the final version might be expected to have.</w:t>
      </w:r>
    </w:p>
    <w:p w14:paraId="4DA97331" w14:textId="77777777" w:rsidR="00023C6B" w:rsidRPr="00023C6B" w:rsidRDefault="00023C6B" w:rsidP="00023C6B">
      <w:pPr>
        <w:pStyle w:val="SummaryQuestionTEXT"/>
        <w:tabs>
          <w:tab w:val="clear" w:pos="280"/>
          <w:tab w:val="clear" w:pos="600"/>
        </w:tabs>
        <w:spacing w:line="276" w:lineRule="auto"/>
        <w:ind w:left="0" w:firstLine="0"/>
        <w:rPr>
          <w:rFonts w:asciiTheme="minorHAnsi" w:hAnsiTheme="minorHAnsi" w:cs="Tahoma"/>
          <w:color w:val="C00000"/>
        </w:rPr>
      </w:pPr>
      <w:bookmarkStart w:id="0" w:name="_GoBack"/>
      <w:bookmarkEnd w:id="0"/>
    </w:p>
    <w:p w14:paraId="23892E61" w14:textId="77777777" w:rsidR="00023C6B" w:rsidRPr="00023C6B" w:rsidRDefault="00023C6B" w:rsidP="00023C6B">
      <w:pPr>
        <w:pStyle w:val="ListParagraph"/>
        <w:widowControl/>
        <w:numPr>
          <w:ilvl w:val="0"/>
          <w:numId w:val="22"/>
        </w:numPr>
        <w:autoSpaceDE/>
        <w:autoSpaceDN/>
        <w:adjustRightInd/>
        <w:spacing w:line="276" w:lineRule="auto"/>
        <w:ind w:left="567" w:hanging="567"/>
        <w:textAlignment w:val="auto"/>
        <w:rPr>
          <w:rFonts w:asciiTheme="minorHAnsi" w:hAnsiTheme="minorHAnsi" w:cs="Tahoma"/>
        </w:rPr>
      </w:pPr>
      <w:r w:rsidRPr="00023C6B">
        <w:rPr>
          <w:rFonts w:asciiTheme="minorHAnsi" w:hAnsiTheme="minorHAnsi" w:cs="Tahoma"/>
        </w:rPr>
        <w:t>Explain why it is important for a programmer to define the variables they intend to use before they start writing the code itself.</w:t>
      </w:r>
    </w:p>
    <w:p w14:paraId="60C5006D" w14:textId="77777777" w:rsidR="00023C6B" w:rsidRDefault="00023C6B" w:rsidP="00023C6B">
      <w:pPr>
        <w:pStyle w:val="ListParagraph"/>
        <w:widowControl/>
        <w:autoSpaceDE/>
        <w:autoSpaceDN/>
        <w:adjustRightInd/>
        <w:spacing w:line="276" w:lineRule="auto"/>
        <w:ind w:left="567"/>
        <w:textAlignment w:val="auto"/>
        <w:rPr>
          <w:rFonts w:asciiTheme="minorHAnsi" w:hAnsiTheme="minorHAnsi"/>
          <w:color w:val="C00000"/>
        </w:rPr>
      </w:pPr>
      <w:r w:rsidRPr="00023C6B">
        <w:rPr>
          <w:rFonts w:asciiTheme="minorHAnsi" w:hAnsiTheme="minorHAnsi"/>
          <w:color w:val="C00000"/>
        </w:rPr>
        <w:t>It is important that all computer work is planned carefully first. This planning includes deciding how to use code to solve a problem, as well as what variables are going to be needed.</w:t>
      </w:r>
    </w:p>
    <w:p w14:paraId="73E99791" w14:textId="77777777" w:rsidR="00023C6B" w:rsidRPr="00023C6B" w:rsidRDefault="00023C6B" w:rsidP="00023C6B">
      <w:pPr>
        <w:pStyle w:val="ListParagraph"/>
        <w:widowControl/>
        <w:autoSpaceDE/>
        <w:autoSpaceDN/>
        <w:adjustRightInd/>
        <w:spacing w:line="276" w:lineRule="auto"/>
        <w:ind w:left="567"/>
        <w:textAlignment w:val="auto"/>
        <w:rPr>
          <w:rFonts w:asciiTheme="minorHAnsi" w:hAnsiTheme="minorHAnsi" w:cs="Tahoma"/>
          <w:color w:val="C00000"/>
        </w:rPr>
      </w:pPr>
    </w:p>
    <w:p w14:paraId="00AE307D" w14:textId="77777777" w:rsidR="00023C6B" w:rsidRPr="00023C6B" w:rsidRDefault="00023C6B" w:rsidP="00023C6B">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023C6B">
        <w:rPr>
          <w:rFonts w:asciiTheme="minorHAnsi" w:hAnsiTheme="minorHAnsi" w:cs="Tahoma"/>
          <w:spacing w:val="1"/>
        </w:rPr>
        <w:t>What is meant by the term ‘volumetrics’?</w:t>
      </w:r>
    </w:p>
    <w:p w14:paraId="3586EB8D" w14:textId="77777777" w:rsidR="00023C6B" w:rsidRDefault="00023C6B" w:rsidP="00023C6B">
      <w:pPr>
        <w:pStyle w:val="SummaryQuestionTEXT"/>
        <w:tabs>
          <w:tab w:val="clear" w:pos="280"/>
          <w:tab w:val="clear" w:pos="600"/>
        </w:tabs>
        <w:spacing w:line="276" w:lineRule="auto"/>
        <w:ind w:left="567" w:firstLine="0"/>
        <w:rPr>
          <w:rFonts w:asciiTheme="minorHAnsi" w:hAnsiTheme="minorHAnsi"/>
          <w:color w:val="C00000"/>
        </w:rPr>
      </w:pPr>
      <w:r w:rsidRPr="00023C6B">
        <w:rPr>
          <w:rFonts w:asciiTheme="minorHAnsi" w:hAnsiTheme="minorHAnsi"/>
          <w:color w:val="C00000"/>
        </w:rPr>
        <w:t>Volumetrics is the process of working out how much data is likely to be taken in by a program within a given time span. It also involves sorting out suitable storage media; again based on the amount of data that is going to be handled. It might also involve deciding what to do with data that is no longer required.</w:t>
      </w:r>
    </w:p>
    <w:p w14:paraId="01C72BFA" w14:textId="77777777" w:rsidR="00023C6B" w:rsidRPr="00023C6B" w:rsidRDefault="00023C6B" w:rsidP="00023C6B">
      <w:pPr>
        <w:pStyle w:val="SummaryQuestionTEXT"/>
        <w:tabs>
          <w:tab w:val="clear" w:pos="280"/>
          <w:tab w:val="clear" w:pos="600"/>
        </w:tabs>
        <w:spacing w:line="276" w:lineRule="auto"/>
        <w:ind w:left="567" w:firstLine="0"/>
        <w:rPr>
          <w:rFonts w:asciiTheme="minorHAnsi" w:hAnsiTheme="minorHAnsi" w:cs="Tahoma"/>
          <w:color w:val="C00000"/>
        </w:rPr>
      </w:pPr>
    </w:p>
    <w:p w14:paraId="14074649" w14:textId="77777777" w:rsidR="00023C6B" w:rsidRPr="00023C6B" w:rsidRDefault="00023C6B" w:rsidP="00023C6B">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023C6B">
        <w:rPr>
          <w:rFonts w:asciiTheme="minorHAnsi" w:hAnsiTheme="minorHAnsi" w:cs="Tahoma"/>
        </w:rPr>
        <w:t>Explain the difference between white box and black box testing.</w:t>
      </w:r>
    </w:p>
    <w:p w14:paraId="76201716" w14:textId="77777777" w:rsidR="00023C6B" w:rsidRPr="00023C6B" w:rsidRDefault="00023C6B" w:rsidP="00023C6B">
      <w:pPr>
        <w:pStyle w:val="AnswersNL"/>
        <w:tabs>
          <w:tab w:val="clear" w:pos="284"/>
          <w:tab w:val="clear" w:pos="624"/>
        </w:tabs>
        <w:spacing w:after="0" w:line="276" w:lineRule="auto"/>
        <w:ind w:left="567" w:right="0" w:firstLine="0"/>
        <w:rPr>
          <w:rFonts w:asciiTheme="minorHAnsi" w:hAnsiTheme="minorHAnsi" w:cs="Tahoma"/>
          <w:color w:val="C00000"/>
          <w:sz w:val="24"/>
          <w:szCs w:val="24"/>
        </w:rPr>
      </w:pPr>
      <w:r w:rsidRPr="00023C6B">
        <w:rPr>
          <w:rFonts w:asciiTheme="minorHAnsi" w:hAnsiTheme="minorHAnsi" w:cs="Tahoma"/>
          <w:bCs/>
          <w:color w:val="C00000"/>
          <w:sz w:val="24"/>
          <w:szCs w:val="24"/>
        </w:rPr>
        <w:lastRenderedPageBreak/>
        <w:t>Black box testing</w:t>
      </w:r>
      <w:r w:rsidRPr="00023C6B">
        <w:rPr>
          <w:rFonts w:asciiTheme="minorHAnsi" w:hAnsiTheme="minorHAnsi" w:cs="Tahoma"/>
          <w:color w:val="C00000"/>
          <w:sz w:val="24"/>
          <w:szCs w:val="24"/>
        </w:rPr>
        <w:t xml:space="preserve"> is creating test data to make sure the program does what it is expected to do with the data. For example, a black box test would check that a calculation produced the correct answer. It would not, however, check the process involved in the calculation – only the answer.</w:t>
      </w:r>
    </w:p>
    <w:p w14:paraId="4822AC84" w14:textId="77777777" w:rsidR="00023C6B" w:rsidRDefault="00023C6B" w:rsidP="00023C6B">
      <w:pPr>
        <w:pStyle w:val="SummaryQuestionTEXT"/>
        <w:tabs>
          <w:tab w:val="clear" w:pos="280"/>
          <w:tab w:val="clear" w:pos="600"/>
        </w:tabs>
        <w:spacing w:line="276" w:lineRule="auto"/>
        <w:ind w:left="567" w:firstLine="0"/>
        <w:rPr>
          <w:rFonts w:asciiTheme="minorHAnsi" w:hAnsiTheme="minorHAnsi" w:cs="Tahoma"/>
          <w:color w:val="C00000"/>
        </w:rPr>
      </w:pPr>
      <w:r w:rsidRPr="00023C6B">
        <w:rPr>
          <w:rFonts w:asciiTheme="minorHAnsi" w:hAnsiTheme="minorHAnsi" w:cs="Tahoma"/>
          <w:bCs/>
          <w:color w:val="C00000"/>
        </w:rPr>
        <w:t>White box testing</w:t>
      </w:r>
      <w:r w:rsidRPr="00023C6B">
        <w:rPr>
          <w:rFonts w:asciiTheme="minorHAnsi" w:hAnsiTheme="minorHAnsi" w:cs="Tahoma"/>
          <w:color w:val="C00000"/>
        </w:rPr>
        <w:t xml:space="preserve"> checks the processes that are involved when the program is run. In the example above it would check each stage of the calculation to ensure the processes are correct.</w:t>
      </w:r>
    </w:p>
    <w:p w14:paraId="50EECADE" w14:textId="77777777" w:rsidR="00023C6B" w:rsidRPr="00023C6B" w:rsidRDefault="00023C6B" w:rsidP="00023C6B">
      <w:pPr>
        <w:pStyle w:val="SummaryQuestionTEXT"/>
        <w:tabs>
          <w:tab w:val="clear" w:pos="280"/>
          <w:tab w:val="clear" w:pos="600"/>
        </w:tabs>
        <w:spacing w:line="276" w:lineRule="auto"/>
        <w:ind w:left="567" w:firstLine="0"/>
        <w:rPr>
          <w:rFonts w:asciiTheme="minorHAnsi" w:hAnsiTheme="minorHAnsi" w:cs="Tahoma"/>
          <w:color w:val="C00000"/>
        </w:rPr>
      </w:pPr>
    </w:p>
    <w:p w14:paraId="754111A7" w14:textId="77777777" w:rsidR="00023C6B" w:rsidRPr="00023C6B" w:rsidRDefault="00023C6B" w:rsidP="00023C6B">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023C6B">
        <w:rPr>
          <w:rFonts w:asciiTheme="minorHAnsi" w:hAnsiTheme="minorHAnsi" w:cs="Tahoma"/>
        </w:rPr>
        <w:t>Software companies sometimes release beta versions of their software. What is a beta version, and what are the benefits to the company of using this technique?</w:t>
      </w:r>
    </w:p>
    <w:p w14:paraId="5C4F1B5E" w14:textId="77777777" w:rsidR="00023C6B" w:rsidRPr="00023C6B" w:rsidRDefault="00023C6B" w:rsidP="00023C6B">
      <w:pPr>
        <w:pStyle w:val="SummaryQuestionTEXT"/>
        <w:tabs>
          <w:tab w:val="clear" w:pos="280"/>
          <w:tab w:val="clear" w:pos="600"/>
        </w:tabs>
        <w:spacing w:line="276" w:lineRule="auto"/>
        <w:ind w:left="567" w:firstLine="0"/>
        <w:rPr>
          <w:rFonts w:asciiTheme="minorHAnsi" w:hAnsiTheme="minorHAnsi" w:cs="Tahoma"/>
          <w:color w:val="C00000"/>
        </w:rPr>
      </w:pPr>
      <w:r w:rsidRPr="00023C6B">
        <w:rPr>
          <w:rFonts w:asciiTheme="minorHAnsi" w:hAnsiTheme="minorHAnsi"/>
          <w:color w:val="C00000"/>
        </w:rPr>
        <w:t>A beta version is released to selected external clients for testing in a ‘live’ environment. It will almost inevitably have minor bugs in it and the selected clients will be informed of this. Releasing a beta version means it will be tested by a large range of users all using the program in different ways.</w:t>
      </w:r>
    </w:p>
    <w:p w14:paraId="61D9CDF9" w14:textId="77777777" w:rsidR="00023C6B" w:rsidRPr="00023C6B" w:rsidRDefault="00023C6B" w:rsidP="00023C6B">
      <w:pPr>
        <w:spacing w:line="276" w:lineRule="auto"/>
        <w:ind w:left="567" w:hanging="567"/>
        <w:rPr>
          <w:rFonts w:asciiTheme="minorHAnsi" w:hAnsiTheme="minorHAnsi" w:cs="Tahoma"/>
          <w:b/>
        </w:rPr>
      </w:pPr>
    </w:p>
    <w:p w14:paraId="157EB13E" w14:textId="3DD26661" w:rsidR="00755C88" w:rsidRPr="00047F88" w:rsidRDefault="00755C88" w:rsidP="00023C6B">
      <w:pPr>
        <w:ind w:left="567" w:hanging="567"/>
        <w:rPr>
          <w:rFonts w:asciiTheme="minorHAnsi" w:hAnsiTheme="minorHAnsi" w:cs="Tahoma"/>
          <w:b/>
          <w:color w:val="C00000"/>
        </w:rPr>
      </w:pPr>
    </w:p>
    <w:sectPr w:rsidR="00755C88" w:rsidRPr="00047F88"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AkzidenzGroteskBE-XB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84760"/>
    <w:multiLevelType w:val="hybridMultilevel"/>
    <w:tmpl w:val="F8E4D164"/>
    <w:lvl w:ilvl="0" w:tplc="35740068">
      <w:start w:val="3"/>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E233F5"/>
    <w:multiLevelType w:val="hybridMultilevel"/>
    <w:tmpl w:val="8B04BD1A"/>
    <w:lvl w:ilvl="0" w:tplc="03DEDE22">
      <w:start w:val="1"/>
      <w:numFmt w:val="lowerLetter"/>
      <w:lvlText w:val="%1)"/>
      <w:lvlJc w:val="left"/>
      <w:pPr>
        <w:ind w:left="1287" w:hanging="360"/>
      </w:pPr>
      <w:rPr>
        <w:rFonts w:ascii="Calibri" w:hAnsi="Calibri" w:hint="default"/>
        <w:b/>
        <w:i w:val="0"/>
        <w:color w:val="808080" w:themeColor="background1" w:themeShade="8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nsid w:val="0C177A61"/>
    <w:multiLevelType w:val="hybridMultilevel"/>
    <w:tmpl w:val="6BC6EB5C"/>
    <w:lvl w:ilvl="0" w:tplc="03DEDE22">
      <w:start w:val="1"/>
      <w:numFmt w:val="lowerLetter"/>
      <w:lvlText w:val="%1)"/>
      <w:lvlJc w:val="left"/>
      <w:pPr>
        <w:ind w:left="2662" w:hanging="360"/>
      </w:pPr>
      <w:rPr>
        <w:rFonts w:ascii="Calibri" w:hAnsi="Calibri" w:hint="default"/>
        <w:b/>
        <w:i w:val="0"/>
        <w:color w:val="808080" w:themeColor="background1" w:themeShade="80"/>
      </w:rPr>
    </w:lvl>
    <w:lvl w:ilvl="1" w:tplc="08090019" w:tentative="1">
      <w:start w:val="1"/>
      <w:numFmt w:val="lowerLetter"/>
      <w:lvlText w:val="%2."/>
      <w:lvlJc w:val="left"/>
      <w:pPr>
        <w:ind w:left="3382" w:hanging="360"/>
      </w:pPr>
    </w:lvl>
    <w:lvl w:ilvl="2" w:tplc="0809001B" w:tentative="1">
      <w:start w:val="1"/>
      <w:numFmt w:val="lowerRoman"/>
      <w:lvlText w:val="%3."/>
      <w:lvlJc w:val="right"/>
      <w:pPr>
        <w:ind w:left="4102" w:hanging="180"/>
      </w:pPr>
    </w:lvl>
    <w:lvl w:ilvl="3" w:tplc="0809000F" w:tentative="1">
      <w:start w:val="1"/>
      <w:numFmt w:val="decimal"/>
      <w:lvlText w:val="%4."/>
      <w:lvlJc w:val="left"/>
      <w:pPr>
        <w:ind w:left="4822" w:hanging="360"/>
      </w:pPr>
    </w:lvl>
    <w:lvl w:ilvl="4" w:tplc="08090019" w:tentative="1">
      <w:start w:val="1"/>
      <w:numFmt w:val="lowerLetter"/>
      <w:lvlText w:val="%5."/>
      <w:lvlJc w:val="left"/>
      <w:pPr>
        <w:ind w:left="5542" w:hanging="360"/>
      </w:pPr>
    </w:lvl>
    <w:lvl w:ilvl="5" w:tplc="0809001B" w:tentative="1">
      <w:start w:val="1"/>
      <w:numFmt w:val="lowerRoman"/>
      <w:lvlText w:val="%6."/>
      <w:lvlJc w:val="right"/>
      <w:pPr>
        <w:ind w:left="6262" w:hanging="180"/>
      </w:pPr>
    </w:lvl>
    <w:lvl w:ilvl="6" w:tplc="0809000F" w:tentative="1">
      <w:start w:val="1"/>
      <w:numFmt w:val="decimal"/>
      <w:lvlText w:val="%7."/>
      <w:lvlJc w:val="left"/>
      <w:pPr>
        <w:ind w:left="6982" w:hanging="360"/>
      </w:pPr>
    </w:lvl>
    <w:lvl w:ilvl="7" w:tplc="08090019" w:tentative="1">
      <w:start w:val="1"/>
      <w:numFmt w:val="lowerLetter"/>
      <w:lvlText w:val="%8."/>
      <w:lvlJc w:val="left"/>
      <w:pPr>
        <w:ind w:left="7702" w:hanging="360"/>
      </w:pPr>
    </w:lvl>
    <w:lvl w:ilvl="8" w:tplc="0809001B" w:tentative="1">
      <w:start w:val="1"/>
      <w:numFmt w:val="lowerRoman"/>
      <w:lvlText w:val="%9."/>
      <w:lvlJc w:val="right"/>
      <w:pPr>
        <w:ind w:left="8422" w:hanging="180"/>
      </w:pPr>
    </w:lvl>
  </w:abstractNum>
  <w:abstractNum w:abstractNumId="4">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C16DE9"/>
    <w:multiLevelType w:val="hybridMultilevel"/>
    <w:tmpl w:val="B0120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B4D6B58"/>
    <w:multiLevelType w:val="hybridMultilevel"/>
    <w:tmpl w:val="D83E806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18875E4"/>
    <w:multiLevelType w:val="hybridMultilevel"/>
    <w:tmpl w:val="DFE4B5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F14236A"/>
    <w:multiLevelType w:val="hybridMultilevel"/>
    <w:tmpl w:val="855A3178"/>
    <w:lvl w:ilvl="0" w:tplc="25963E1E">
      <w:start w:val="5"/>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3AE394A"/>
    <w:multiLevelType w:val="hybridMultilevel"/>
    <w:tmpl w:val="3334B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4732D3D"/>
    <w:multiLevelType w:val="hybridMultilevel"/>
    <w:tmpl w:val="A2F40C8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520198E"/>
    <w:multiLevelType w:val="hybridMultilevel"/>
    <w:tmpl w:val="3FEE20D4"/>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740" w:hanging="6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210698"/>
    <w:multiLevelType w:val="hybridMultilevel"/>
    <w:tmpl w:val="3050C9FE"/>
    <w:lvl w:ilvl="0" w:tplc="1F6E0BBE">
      <w:start w:val="1"/>
      <w:numFmt w:val="decimal"/>
      <w:lvlText w:val="%1"/>
      <w:lvlJc w:val="left"/>
      <w:pPr>
        <w:ind w:left="4330" w:hanging="360"/>
      </w:pPr>
      <w:rPr>
        <w:rFonts w:ascii="Calibri" w:hAnsi="Calibri" w:hint="default"/>
        <w:b/>
        <w:i w:val="0"/>
        <w:color w:val="808080" w:themeColor="background1" w:themeShade="80"/>
      </w:rPr>
    </w:lvl>
    <w:lvl w:ilvl="1" w:tplc="08090019">
      <w:start w:val="1"/>
      <w:numFmt w:val="lowerLetter"/>
      <w:lvlText w:val="%2."/>
      <w:lvlJc w:val="left"/>
      <w:pPr>
        <w:ind w:left="5050" w:hanging="360"/>
      </w:pPr>
    </w:lvl>
    <w:lvl w:ilvl="2" w:tplc="0809001B">
      <w:start w:val="1"/>
      <w:numFmt w:val="lowerRoman"/>
      <w:lvlText w:val="%3."/>
      <w:lvlJc w:val="right"/>
      <w:pPr>
        <w:ind w:left="5770" w:hanging="180"/>
      </w:pPr>
    </w:lvl>
    <w:lvl w:ilvl="3" w:tplc="0809000F" w:tentative="1">
      <w:start w:val="1"/>
      <w:numFmt w:val="decimal"/>
      <w:lvlText w:val="%4."/>
      <w:lvlJc w:val="left"/>
      <w:pPr>
        <w:ind w:left="6490" w:hanging="360"/>
      </w:pPr>
    </w:lvl>
    <w:lvl w:ilvl="4" w:tplc="08090019" w:tentative="1">
      <w:start w:val="1"/>
      <w:numFmt w:val="lowerLetter"/>
      <w:lvlText w:val="%5."/>
      <w:lvlJc w:val="left"/>
      <w:pPr>
        <w:ind w:left="7210" w:hanging="360"/>
      </w:pPr>
    </w:lvl>
    <w:lvl w:ilvl="5" w:tplc="0809001B" w:tentative="1">
      <w:start w:val="1"/>
      <w:numFmt w:val="lowerRoman"/>
      <w:lvlText w:val="%6."/>
      <w:lvlJc w:val="right"/>
      <w:pPr>
        <w:ind w:left="7930" w:hanging="180"/>
      </w:pPr>
    </w:lvl>
    <w:lvl w:ilvl="6" w:tplc="0809000F" w:tentative="1">
      <w:start w:val="1"/>
      <w:numFmt w:val="decimal"/>
      <w:lvlText w:val="%7."/>
      <w:lvlJc w:val="left"/>
      <w:pPr>
        <w:ind w:left="8650" w:hanging="360"/>
      </w:pPr>
    </w:lvl>
    <w:lvl w:ilvl="7" w:tplc="08090019" w:tentative="1">
      <w:start w:val="1"/>
      <w:numFmt w:val="lowerLetter"/>
      <w:lvlText w:val="%8."/>
      <w:lvlJc w:val="left"/>
      <w:pPr>
        <w:ind w:left="9370" w:hanging="360"/>
      </w:pPr>
    </w:lvl>
    <w:lvl w:ilvl="8" w:tplc="0809001B" w:tentative="1">
      <w:start w:val="1"/>
      <w:numFmt w:val="lowerRoman"/>
      <w:lvlText w:val="%9."/>
      <w:lvlJc w:val="right"/>
      <w:pPr>
        <w:ind w:left="10090" w:hanging="180"/>
      </w:pPr>
    </w:lvl>
  </w:abstractNum>
  <w:abstractNum w:abstractNumId="13">
    <w:nsid w:val="4BB369F2"/>
    <w:multiLevelType w:val="hybridMultilevel"/>
    <w:tmpl w:val="420E74CA"/>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DF14D77"/>
    <w:multiLevelType w:val="hybridMultilevel"/>
    <w:tmpl w:val="44F6022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05E7367"/>
    <w:multiLevelType w:val="hybridMultilevel"/>
    <w:tmpl w:val="1BE231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24F62AC"/>
    <w:multiLevelType w:val="hybridMultilevel"/>
    <w:tmpl w:val="7ACA2A1C"/>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CFE5879"/>
    <w:multiLevelType w:val="hybridMultilevel"/>
    <w:tmpl w:val="BE3EF556"/>
    <w:lvl w:ilvl="0" w:tplc="684487EA">
      <w:start w:val="6"/>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53C7D9F"/>
    <w:multiLevelType w:val="hybridMultilevel"/>
    <w:tmpl w:val="2304D71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89505E"/>
    <w:multiLevelType w:val="hybridMultilevel"/>
    <w:tmpl w:val="E6A60320"/>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8BD4526"/>
    <w:multiLevelType w:val="hybridMultilevel"/>
    <w:tmpl w:val="E81E88F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4"/>
  </w:num>
  <w:num w:numId="2">
    <w:abstractNumId w:val="0"/>
  </w:num>
  <w:num w:numId="3">
    <w:abstractNumId w:val="19"/>
  </w:num>
  <w:num w:numId="4">
    <w:abstractNumId w:val="10"/>
  </w:num>
  <w:num w:numId="5">
    <w:abstractNumId w:val="6"/>
  </w:num>
  <w:num w:numId="6">
    <w:abstractNumId w:val="1"/>
  </w:num>
  <w:num w:numId="7">
    <w:abstractNumId w:val="8"/>
  </w:num>
  <w:num w:numId="8">
    <w:abstractNumId w:val="17"/>
  </w:num>
  <w:num w:numId="9">
    <w:abstractNumId w:val="2"/>
  </w:num>
  <w:num w:numId="10">
    <w:abstractNumId w:val="21"/>
  </w:num>
  <w:num w:numId="11">
    <w:abstractNumId w:val="11"/>
  </w:num>
  <w:num w:numId="12">
    <w:abstractNumId w:val="15"/>
  </w:num>
  <w:num w:numId="13">
    <w:abstractNumId w:val="12"/>
  </w:num>
  <w:num w:numId="14">
    <w:abstractNumId w:val="3"/>
  </w:num>
  <w:num w:numId="15">
    <w:abstractNumId w:val="7"/>
  </w:num>
  <w:num w:numId="16">
    <w:abstractNumId w:val="9"/>
  </w:num>
  <w:num w:numId="17">
    <w:abstractNumId w:val="14"/>
  </w:num>
  <w:num w:numId="18">
    <w:abstractNumId w:val="20"/>
  </w:num>
  <w:num w:numId="19">
    <w:abstractNumId w:val="18"/>
  </w:num>
  <w:num w:numId="20">
    <w:abstractNumId w:val="16"/>
  </w:num>
  <w:num w:numId="21">
    <w:abstractNumId w:val="5"/>
  </w:num>
  <w:num w:numId="2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23C6B"/>
    <w:rsid w:val="0003612A"/>
    <w:rsid w:val="000467BE"/>
    <w:rsid w:val="00047F88"/>
    <w:rsid w:val="00052F4E"/>
    <w:rsid w:val="00076CA3"/>
    <w:rsid w:val="000945D8"/>
    <w:rsid w:val="000D0D95"/>
    <w:rsid w:val="00102BA0"/>
    <w:rsid w:val="0010369C"/>
    <w:rsid w:val="00124080"/>
    <w:rsid w:val="001344D4"/>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74933"/>
    <w:rsid w:val="003B3C60"/>
    <w:rsid w:val="003C2548"/>
    <w:rsid w:val="003E22F4"/>
    <w:rsid w:val="00410367"/>
    <w:rsid w:val="004162D9"/>
    <w:rsid w:val="0042404A"/>
    <w:rsid w:val="00436E28"/>
    <w:rsid w:val="00451626"/>
    <w:rsid w:val="004A2FB5"/>
    <w:rsid w:val="004C184F"/>
    <w:rsid w:val="004C4CBD"/>
    <w:rsid w:val="004C5B79"/>
    <w:rsid w:val="004F3291"/>
    <w:rsid w:val="00520913"/>
    <w:rsid w:val="00540B95"/>
    <w:rsid w:val="00541B75"/>
    <w:rsid w:val="00554EB7"/>
    <w:rsid w:val="00563DA4"/>
    <w:rsid w:val="00567F52"/>
    <w:rsid w:val="0057614B"/>
    <w:rsid w:val="00581172"/>
    <w:rsid w:val="005C69DD"/>
    <w:rsid w:val="005E1DBF"/>
    <w:rsid w:val="005F080B"/>
    <w:rsid w:val="00604650"/>
    <w:rsid w:val="006322F8"/>
    <w:rsid w:val="0063451F"/>
    <w:rsid w:val="00634658"/>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55C88"/>
    <w:rsid w:val="007615F9"/>
    <w:rsid w:val="00794AF1"/>
    <w:rsid w:val="00795846"/>
    <w:rsid w:val="007A6606"/>
    <w:rsid w:val="007B1591"/>
    <w:rsid w:val="007C6F7B"/>
    <w:rsid w:val="007D4C43"/>
    <w:rsid w:val="007E5971"/>
    <w:rsid w:val="007F3C7B"/>
    <w:rsid w:val="00812163"/>
    <w:rsid w:val="00833CD9"/>
    <w:rsid w:val="00840E36"/>
    <w:rsid w:val="00885068"/>
    <w:rsid w:val="00886DB1"/>
    <w:rsid w:val="008C7656"/>
    <w:rsid w:val="008F6104"/>
    <w:rsid w:val="00907989"/>
    <w:rsid w:val="009164D5"/>
    <w:rsid w:val="00935494"/>
    <w:rsid w:val="009373CC"/>
    <w:rsid w:val="00953492"/>
    <w:rsid w:val="009610FF"/>
    <w:rsid w:val="0097122D"/>
    <w:rsid w:val="009D2AA7"/>
    <w:rsid w:val="009F3510"/>
    <w:rsid w:val="00A00CD3"/>
    <w:rsid w:val="00A0301C"/>
    <w:rsid w:val="00A1114F"/>
    <w:rsid w:val="00A11E56"/>
    <w:rsid w:val="00A2023E"/>
    <w:rsid w:val="00A21667"/>
    <w:rsid w:val="00A25984"/>
    <w:rsid w:val="00A26948"/>
    <w:rsid w:val="00A30FF9"/>
    <w:rsid w:val="00A911C1"/>
    <w:rsid w:val="00AB41B3"/>
    <w:rsid w:val="00AE22DA"/>
    <w:rsid w:val="00AF0835"/>
    <w:rsid w:val="00AF2C94"/>
    <w:rsid w:val="00B11714"/>
    <w:rsid w:val="00B65614"/>
    <w:rsid w:val="00B84A83"/>
    <w:rsid w:val="00B86242"/>
    <w:rsid w:val="00BB4527"/>
    <w:rsid w:val="00BB7851"/>
    <w:rsid w:val="00C327B3"/>
    <w:rsid w:val="00C6345E"/>
    <w:rsid w:val="00C76231"/>
    <w:rsid w:val="00C825AE"/>
    <w:rsid w:val="00CA7C62"/>
    <w:rsid w:val="00CD25F4"/>
    <w:rsid w:val="00CD47E1"/>
    <w:rsid w:val="00CE1EE9"/>
    <w:rsid w:val="00CF4C65"/>
    <w:rsid w:val="00CF6495"/>
    <w:rsid w:val="00D44E30"/>
    <w:rsid w:val="00D45906"/>
    <w:rsid w:val="00D63B01"/>
    <w:rsid w:val="00D64661"/>
    <w:rsid w:val="00D76390"/>
    <w:rsid w:val="00D81E72"/>
    <w:rsid w:val="00D8501F"/>
    <w:rsid w:val="00D95F77"/>
    <w:rsid w:val="00DA3BE5"/>
    <w:rsid w:val="00DC5DB1"/>
    <w:rsid w:val="00DE236E"/>
    <w:rsid w:val="00DE392D"/>
    <w:rsid w:val="00E24D33"/>
    <w:rsid w:val="00E27622"/>
    <w:rsid w:val="00E71B1F"/>
    <w:rsid w:val="00E776DE"/>
    <w:rsid w:val="00E9078A"/>
    <w:rsid w:val="00E915FE"/>
    <w:rsid w:val="00EA01D4"/>
    <w:rsid w:val="00ED14CC"/>
    <w:rsid w:val="00EF0643"/>
    <w:rsid w:val="00EF0D8B"/>
    <w:rsid w:val="00F273C6"/>
    <w:rsid w:val="00F43C1B"/>
    <w:rsid w:val="00F85F7D"/>
    <w:rsid w:val="00FB5EAE"/>
    <w:rsid w:val="00FD5DF4"/>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4209"/>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 w:type="character" w:styleId="Hyperlink">
    <w:name w:val="Hyperlink"/>
    <w:basedOn w:val="DefaultParagraphFont"/>
    <w:uiPriority w:val="99"/>
    <w:unhideWhenUsed/>
    <w:rsid w:val="00FD5DF4"/>
    <w:rPr>
      <w:color w:val="0000FF" w:themeColor="hyperlink"/>
      <w:u w:val="single"/>
    </w:rPr>
  </w:style>
  <w:style w:type="character" w:customStyle="1" w:styleId="SQnumberalpha">
    <w:name w:val="SQ number/alpha"/>
    <w:uiPriority w:val="99"/>
    <w:rsid w:val="004C184F"/>
    <w:rPr>
      <w:rFonts w:ascii="AkzidenzGroteskBE-XBd" w:hAnsi="AkzidenzGroteskBE-XBd" w:cs="AkzidenzGroteskBE-XBd"/>
      <w:b/>
      <w:bCs/>
      <w:color w:val="000000"/>
      <w:spacing w:val="0"/>
      <w:w w:val="100"/>
      <w:position w:val="0"/>
      <w:sz w:val="22"/>
      <w:szCs w:val="22"/>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 w:type="character" w:styleId="Hyperlink">
    <w:name w:val="Hyperlink"/>
    <w:basedOn w:val="DefaultParagraphFont"/>
    <w:uiPriority w:val="99"/>
    <w:unhideWhenUsed/>
    <w:rsid w:val="00FD5DF4"/>
    <w:rPr>
      <w:color w:val="0000FF" w:themeColor="hyperlink"/>
      <w:u w:val="single"/>
    </w:rPr>
  </w:style>
  <w:style w:type="character" w:customStyle="1" w:styleId="SQnumberalpha">
    <w:name w:val="SQ number/alpha"/>
    <w:uiPriority w:val="99"/>
    <w:rsid w:val="004C184F"/>
    <w:rPr>
      <w:rFonts w:ascii="AkzidenzGroteskBE-XBd" w:hAnsi="AkzidenzGroteskBE-XBd" w:cs="AkzidenzGroteskBE-XBd"/>
      <w:b/>
      <w:bCs/>
      <w:color w:val="000000"/>
      <w:spacing w:val="0"/>
      <w:w w:val="100"/>
      <w:position w:val="0"/>
      <w:sz w:val="22"/>
      <w:szCs w:val="22"/>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2015-06-18T11:03:00Z</dcterms:created>
  <dcterms:modified xsi:type="dcterms:W3CDTF">2015-06-19T08:04:00Z</dcterms:modified>
</cp:coreProperties>
</file>